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10E7BE5C" w:rsidR="00812AB9" w:rsidRPr="009370B1" w:rsidRDefault="00812AB9" w:rsidP="00812AB9">
      <w:pPr>
        <w:pStyle w:val="af0"/>
        <w:jc w:val="center"/>
        <w:rPr>
          <w:rFonts w:ascii="Arial" w:hAnsi="Arial" w:cs="Arial"/>
          <w:color w:val="F79646" w:themeColor="accent6"/>
        </w:rPr>
      </w:pPr>
      <w:bookmarkStart w:id="0" w:name="Слайд_номер_1"/>
      <w:bookmarkEnd w:id="0"/>
      <w:r w:rsidRPr="00812AB9">
        <w:rPr>
          <w:rFonts w:ascii="Arial" w:hAnsi="Arial" w:cs="Arial"/>
          <w:color w:val="F79646" w:themeColor="accent6"/>
          <w:spacing w:val="-2"/>
          <w:lang w:val="en-US"/>
        </w:rPr>
        <w:t>IPT-SFP</w:t>
      </w:r>
      <w:r w:rsidRPr="00812AB9">
        <w:rPr>
          <w:rFonts w:ascii="Arial" w:hAnsi="Arial" w:cs="Arial"/>
          <w:color w:val="F79646" w:themeColor="accent6"/>
          <w:spacing w:val="-19"/>
          <w:lang w:val="en-US"/>
        </w:rPr>
        <w:t xml:space="preserve"> </w:t>
      </w:r>
      <w:r w:rsidR="009370B1">
        <w:rPr>
          <w:rFonts w:ascii="Arial" w:hAnsi="Arial" w:cs="Arial"/>
          <w:color w:val="F79646" w:themeColor="accent6"/>
          <w:spacing w:val="-2"/>
        </w:rPr>
        <w:t>14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SC1-1310-1550</w:t>
      </w:r>
      <w:r w:rsidR="009370B1">
        <w:rPr>
          <w:rFonts w:ascii="Arial" w:hAnsi="Arial" w:cs="Arial"/>
          <w:color w:val="F79646" w:themeColor="accent6"/>
          <w:spacing w:val="-2"/>
        </w:rPr>
        <w:t>-</w:t>
      </w:r>
      <w:r w:rsidR="009370B1">
        <w:rPr>
          <w:rFonts w:ascii="Arial" w:hAnsi="Arial" w:cs="Arial"/>
          <w:color w:val="F79646" w:themeColor="accent6"/>
          <w:spacing w:val="-2"/>
          <w:lang w:val="en-US"/>
        </w:rPr>
        <w:t>D</w:t>
      </w:r>
    </w:p>
    <w:p w14:paraId="49B99A05" w14:textId="4C591550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7033B8DD" w:rsidR="00812AB9" w:rsidRPr="00413EF9" w:rsidRDefault="00E851BD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_Hlk12112581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1C238C2" wp14:editId="47BBAA6D">
            <wp:simplePos x="0" y="0"/>
            <wp:positionH relativeFrom="column">
              <wp:posOffset>3952240</wp:posOffset>
            </wp:positionH>
            <wp:positionV relativeFrom="paragraph">
              <wp:posOffset>57150</wp:posOffset>
            </wp:positionV>
            <wp:extent cx="252349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61" y="21412"/>
                <wp:lineTo x="21361" y="0"/>
                <wp:lineTo x="0" y="0"/>
              </wp:wrapPolygon>
            </wp:wrapTight>
            <wp:docPr id="1" name="图像 7">
              <a:extLst xmlns:a="http://schemas.openxmlformats.org/drawingml/2006/main">
                <a:ext uri="{FF2B5EF4-FFF2-40B4-BE49-F238E27FC236}">
                  <a16:creationId xmlns:a16="http://schemas.microsoft.com/office/drawing/2014/main" id="{19FCC66F-2546-401E-BEFF-1C2077EA7E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 7">
                      <a:extLst>
                        <a:ext uri="{FF2B5EF4-FFF2-40B4-BE49-F238E27FC236}">
                          <a16:creationId xmlns:a16="http://schemas.microsoft.com/office/drawing/2014/main" id="{19FCC66F-2546-401E-BEFF-1C2077EA7E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23490" cy="21907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F9"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13EF9"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="00413EF9"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="00413EF9" w:rsidRPr="00413EF9">
        <w:rPr>
          <w:rFonts w:ascii="Times New Roman" w:hAnsi="Times New Roman" w:cs="Times New Roman"/>
          <w:sz w:val="24"/>
          <w:szCs w:val="24"/>
        </w:rPr>
        <w:t>/с</w:t>
      </w:r>
      <w:bookmarkEnd w:id="1"/>
    </w:p>
    <w:p w14:paraId="419A9054" w14:textId="5855D75C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20A71EED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5475070E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7304B0C2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1550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6950EC20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359CC426" w14:textId="72EB3DF1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" w:name="_Hlk121125792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bookmarkEnd w:id="2"/>
    <w:p w14:paraId="5A1DBB12" w14:textId="18BAD248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9370B1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FAB25C4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054A864" w14:textId="797BC256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1-1310-1550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представляет собой высокопроизводительный и экономичный модуль, совместимый с интерфейсом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со встроенным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WDM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1310/1550нм.</w:t>
      </w:r>
    </w:p>
    <w:p w14:paraId="7ACCF012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передатчика включает в себя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2322EA89" w14:textId="77777777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InGaAs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323BCC94" w14:textId="17F0C75D" w:rsidR="00DD6D2D" w:rsidRDefault="00DD6D2D">
      <w:pPr>
        <w:ind w:right="360"/>
        <w:rPr>
          <w:b/>
          <w:bCs/>
          <w:sz w:val="28"/>
          <w:lang w:val="ru-RU"/>
        </w:rPr>
      </w:pPr>
    </w:p>
    <w:p w14:paraId="0B1D0531" w14:textId="77777777" w:rsidR="00156B07" w:rsidRDefault="00156B07">
      <w:pPr>
        <w:ind w:right="360"/>
        <w:rPr>
          <w:b/>
          <w:bCs/>
          <w:sz w:val="28"/>
          <w:lang w:val="ru-RU"/>
        </w:rPr>
      </w:pPr>
    </w:p>
    <w:p w14:paraId="46BE4089" w14:textId="64D661F8" w:rsidR="00DD6D2D" w:rsidRPr="00C35571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701"/>
        <w:gridCol w:w="993"/>
        <w:gridCol w:w="1134"/>
        <w:gridCol w:w="1134"/>
        <w:gridCol w:w="1431"/>
      </w:tblGrid>
      <w:tr w:rsidR="00812AB9" w14:paraId="6A36A12A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812AB9" w14:paraId="486744A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4CD1A6AB" w14:textId="19BE286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993" w:type="dxa"/>
          </w:tcPr>
          <w:p w14:paraId="1F8782D6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774348D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C0F9DB" w14:textId="0A0B2F4D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993" w:type="dxa"/>
            <w:vAlign w:val="center"/>
          </w:tcPr>
          <w:p w14:paraId="33BE629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13AD49C6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B4EFB55" w14:textId="43BCA332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993" w:type="dxa"/>
            <w:vAlign w:val="center"/>
          </w:tcPr>
          <w:p w14:paraId="187F4DC3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6B3206AF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C3580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812AB9" w:rsidRDefault="00812AB9" w:rsidP="00812AB9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812AB9" w14:paraId="0A54857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27D41AE3" w14:textId="4F82633B" w:rsidR="00812AB9" w:rsidRDefault="00812AB9" w:rsidP="00812AB9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993" w:type="dxa"/>
            <w:vAlign w:val="center"/>
          </w:tcPr>
          <w:p w14:paraId="2E8F02E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812AB9" w14:paraId="091CE3B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79180DE" w14:textId="3622E93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993" w:type="dxa"/>
            <w:vAlign w:val="center"/>
          </w:tcPr>
          <w:p w14:paraId="15F9EF0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812AB9" w14:paraId="51E080A7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4580E4A" w14:textId="2656589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993" w:type="dxa"/>
            <w:vAlign w:val="center"/>
          </w:tcPr>
          <w:p w14:paraId="0AEE7BA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499E36FD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E45E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283684A9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812AB9" w:rsidRDefault="00812AB9" w:rsidP="00812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79756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812AB9" w14:paraId="7A3BDA99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794119F9" w14:textId="4B8D664B" w:rsidR="00812AB9" w:rsidRDefault="00812AB9" w:rsidP="00812AB9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B4F9F3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812AB9" w14:paraId="6166C7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53E0AF4" w14:textId="5908D21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993" w:type="dxa"/>
            <w:vAlign w:val="center"/>
          </w:tcPr>
          <w:p w14:paraId="1495C8F6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42692D77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12AB9" w14:paraId="763DD354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EFD7AF6" w14:textId="6A2C61D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993" w:type="dxa"/>
            <w:vAlign w:val="center"/>
          </w:tcPr>
          <w:p w14:paraId="7BBB440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76DF42E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12AB9" w14:paraId="394C44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E144C3" w14:textId="2C8834B2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993" w:type="dxa"/>
            <w:vAlign w:val="center"/>
          </w:tcPr>
          <w:p w14:paraId="0F649BF0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Vcc-0.5</w:t>
            </w:r>
          </w:p>
        </w:tc>
        <w:tc>
          <w:tcPr>
            <w:tcW w:w="1134" w:type="dxa"/>
            <w:vAlign w:val="center"/>
          </w:tcPr>
          <w:p w14:paraId="21BF0D26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4C0104FA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DE9E310" w14:textId="278F4A38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993" w:type="dxa"/>
            <w:vAlign w:val="center"/>
          </w:tcPr>
          <w:p w14:paraId="5891BE5B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587390BC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5E28D0DF" w14:textId="249913D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993" w:type="dxa"/>
            <w:vAlign w:val="center"/>
          </w:tcPr>
          <w:p w14:paraId="1AF426B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812AB9" w14:paraId="197A9462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4845BC1" w14:textId="43934FA7" w:rsidR="00812AB9" w:rsidRDefault="00812AB9" w:rsidP="00812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812AB9" w:rsidRDefault="00812AB9" w:rsidP="00812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993" w:type="dxa"/>
            <w:vAlign w:val="center"/>
          </w:tcPr>
          <w:p w14:paraId="37120B2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812AB9" w14:paraId="51DD62F5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0E9B352B" w14:textId="5A8E77D5" w:rsidR="00812AB9" w:rsidRDefault="00812AB9" w:rsidP="00812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993" w:type="dxa"/>
            <w:vAlign w:val="center"/>
          </w:tcPr>
          <w:p w14:paraId="6121C30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51"/>
        <w:gridCol w:w="851"/>
        <w:gridCol w:w="1134"/>
        <w:gridCol w:w="992"/>
        <w:gridCol w:w="1465"/>
      </w:tblGrid>
      <w:tr w:rsidR="007C32E3" w14:paraId="4DB46ACE" w14:textId="77777777" w:rsidTr="00800DFC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1737F9" w14:paraId="0E1F84CB" w14:textId="77777777" w:rsidTr="00AB3A11">
        <w:trPr>
          <w:cantSplit/>
          <w:trHeight w:val="300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3FC89C43" w14:textId="23ED70E9" w:rsidR="001737F9" w:rsidRDefault="001737F9" w:rsidP="001737F9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800DFC" w14:paraId="6838FDA2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51" w:type="dxa"/>
            <w:vAlign w:val="center"/>
          </w:tcPr>
          <w:p w14:paraId="1BBEC835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5A4971E1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1260</w:t>
            </w:r>
          </w:p>
        </w:tc>
        <w:tc>
          <w:tcPr>
            <w:tcW w:w="1134" w:type="dxa"/>
            <w:vAlign w:val="center"/>
          </w:tcPr>
          <w:p w14:paraId="5F4D92C1" w14:textId="5198CF31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310</w:t>
            </w:r>
          </w:p>
        </w:tc>
        <w:tc>
          <w:tcPr>
            <w:tcW w:w="992" w:type="dxa"/>
            <w:vAlign w:val="center"/>
          </w:tcPr>
          <w:p w14:paraId="3E03EAEE" w14:textId="467FD75E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1350</w:t>
            </w:r>
          </w:p>
        </w:tc>
        <w:tc>
          <w:tcPr>
            <w:tcW w:w="1465" w:type="dxa"/>
            <w:vAlign w:val="center"/>
          </w:tcPr>
          <w:p w14:paraId="37587238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800DFC" w14:paraId="1ECA8CC2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800DFC" w:rsidRDefault="00800DFC" w:rsidP="00800DF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51" w:type="dxa"/>
            <w:vAlign w:val="center"/>
          </w:tcPr>
          <w:p w14:paraId="256177AC" w14:textId="77777777" w:rsidR="00800DFC" w:rsidRDefault="00800DFC" w:rsidP="00800DFC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17AA67EE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465" w:type="dxa"/>
            <w:vAlign w:val="center"/>
          </w:tcPr>
          <w:p w14:paraId="73D8F13B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800DFC" w14:paraId="03637CE3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51" w:type="dxa"/>
            <w:vAlign w:val="center"/>
          </w:tcPr>
          <w:p w14:paraId="5713FE68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68BF0A51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18736C9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6CB704B6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-3</w:t>
            </w:r>
          </w:p>
        </w:tc>
        <w:tc>
          <w:tcPr>
            <w:tcW w:w="1465" w:type="dxa"/>
            <w:vAlign w:val="center"/>
          </w:tcPr>
          <w:p w14:paraId="7A92E83D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800DFC" w14:paraId="522A0B7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51" w:type="dxa"/>
            <w:vAlign w:val="center"/>
          </w:tcPr>
          <w:p w14:paraId="0A85C005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649D1D62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465" w:type="dxa"/>
            <w:vAlign w:val="center"/>
          </w:tcPr>
          <w:p w14:paraId="3622E2A1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800DFC" w14:paraId="3377D6A5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51" w:type="dxa"/>
            <w:vAlign w:val="center"/>
          </w:tcPr>
          <w:p w14:paraId="61F8702B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307D6E12" w:rsidR="00800DFC" w:rsidRDefault="00800DFC" w:rsidP="00800DFC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39E2376A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3074CE8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800DFC" w14:paraId="25F5736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800DFC" w:rsidRDefault="00800DFC" w:rsidP="00800DF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42060B7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7AFBAEC6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465" w:type="dxa"/>
            <w:vAlign w:val="center"/>
          </w:tcPr>
          <w:p w14:paraId="645CE919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800DFC" w14:paraId="51FE20E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800DFC" w:rsidRDefault="00800DFC" w:rsidP="00800DF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0576B34" w14:textId="77777777" w:rsidR="00800DFC" w:rsidRDefault="00800DFC" w:rsidP="00800D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7D23E703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119</w:t>
            </w:r>
          </w:p>
        </w:tc>
        <w:tc>
          <w:tcPr>
            <w:tcW w:w="1465" w:type="dxa"/>
            <w:vAlign w:val="center"/>
          </w:tcPr>
          <w:p w14:paraId="530745C6" w14:textId="77777777" w:rsidR="00800DFC" w:rsidRDefault="00800DFC" w:rsidP="00800DF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93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51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465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7C32E3" w14:paraId="359C4E3D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3BEA4BFE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0360FD91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1550</w:t>
            </w:r>
          </w:p>
        </w:tc>
        <w:tc>
          <w:tcPr>
            <w:tcW w:w="992" w:type="dxa"/>
            <w:vAlign w:val="center"/>
          </w:tcPr>
          <w:p w14:paraId="3AEC53C8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570</w:t>
            </w:r>
          </w:p>
        </w:tc>
        <w:tc>
          <w:tcPr>
            <w:tcW w:w="1465" w:type="dxa"/>
            <w:vAlign w:val="center"/>
          </w:tcPr>
          <w:p w14:paraId="1756EAAA" w14:textId="77777777" w:rsidR="007C32E3" w:rsidRDefault="007C32E3" w:rsidP="007C32E3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7C32E3" w14:paraId="63E402A2" w14:textId="77777777" w:rsidTr="00800DFC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51" w:type="dxa"/>
            <w:vAlign w:val="center"/>
          </w:tcPr>
          <w:p w14:paraId="63B46530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465" w:type="dxa"/>
            <w:vAlign w:val="center"/>
          </w:tcPr>
          <w:p w14:paraId="0CF45C3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7C32E3" w14:paraId="158DC6C7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51" w:type="dxa"/>
            <w:vAlign w:val="center"/>
          </w:tcPr>
          <w:p w14:paraId="3CC97FA1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465" w:type="dxa"/>
            <w:vAlign w:val="center"/>
          </w:tcPr>
          <w:p w14:paraId="18E44F63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7C32E3" w14:paraId="474BD3F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B1E1B23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8C97449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7C32E3" w14:paraId="3AAFC52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F24DEF0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465" w:type="dxa"/>
            <w:vAlign w:val="center"/>
          </w:tcPr>
          <w:p w14:paraId="558F42A5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7C32E3" w14:paraId="4E1E53C0" w14:textId="77777777" w:rsidTr="00800DFC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68BDDAA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7C32E3" w:rsidRDefault="007C32E3" w:rsidP="007C32E3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D65BA7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7C32E3" w14:paraId="1FBC875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51" w:type="dxa"/>
            <w:vAlign w:val="center"/>
          </w:tcPr>
          <w:p w14:paraId="107FB561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1.25</w:t>
            </w:r>
          </w:p>
        </w:tc>
        <w:tc>
          <w:tcPr>
            <w:tcW w:w="992" w:type="dxa"/>
            <w:vAlign w:val="center"/>
          </w:tcPr>
          <w:p w14:paraId="37520426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5F2A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7C32E3" w14:paraId="2DF79E7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51" w:type="dxa"/>
            <w:vAlign w:val="center"/>
          </w:tcPr>
          <w:p w14:paraId="1EF3DC92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465" w:type="dxa"/>
            <w:vAlign w:val="center"/>
          </w:tcPr>
          <w:p w14:paraId="0C89782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7C32E3" w14:paraId="740EB34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51" w:type="dxa"/>
            <w:vAlign w:val="center"/>
          </w:tcPr>
          <w:p w14:paraId="361BA43E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735BBCB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644B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7C32E3" w14:paraId="6A0BDE8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51" w:type="dxa"/>
            <w:vAlign w:val="center"/>
          </w:tcPr>
          <w:p w14:paraId="7FA65C99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7CC4FC31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B9D6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0D2644B8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35CEA6F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4E9AA906" w14:textId="1E531908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74F4172D" w14:textId="532A204B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225BC55" w14:textId="4CB6CF9C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C477F7F" w14:textId="77777777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233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1737F9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1737F9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1737F9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1737F9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1737F9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1737F9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1737F9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1737F9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1737F9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0C1C8D1D" w14:textId="77777777" w:rsidR="00800DFC" w:rsidRPr="00C35571" w:rsidRDefault="00800DFC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3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3"/>
    <w:bookmarkStart w:id="4" w:name="_MON_1731483463"/>
    <w:bookmarkEnd w:id="4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1234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77777777" w:rsidR="00DD6D2D" w:rsidRDefault="0026423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36D850C2" wp14:editId="239EE95C">
            <wp:extent cx="5715000" cy="4343400"/>
            <wp:effectExtent l="0" t="0" r="0" b="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1142" w14:textId="77777777" w:rsidR="004C4C77" w:rsidRDefault="004C4C77">
      <w:r>
        <w:separator/>
      </w:r>
    </w:p>
  </w:endnote>
  <w:endnote w:type="continuationSeparator" w:id="0">
    <w:p w14:paraId="4E677D8A" w14:textId="77777777" w:rsidR="004C4C77" w:rsidRDefault="004C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A9B61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1371C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C40F" w14:textId="77777777" w:rsidR="004C4C77" w:rsidRDefault="004C4C77">
      <w:r>
        <w:separator/>
      </w:r>
    </w:p>
  </w:footnote>
  <w:footnote w:type="continuationSeparator" w:id="0">
    <w:p w14:paraId="2022B3EC" w14:textId="77777777" w:rsidR="004C4C77" w:rsidRDefault="004C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A27D3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4F036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56B07"/>
    <w:rsid w:val="00160058"/>
    <w:rsid w:val="0016308B"/>
    <w:rsid w:val="001737F9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652C"/>
    <w:rsid w:val="002B189F"/>
    <w:rsid w:val="002B2BBC"/>
    <w:rsid w:val="002C47B1"/>
    <w:rsid w:val="00321316"/>
    <w:rsid w:val="00321825"/>
    <w:rsid w:val="00362565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4C77"/>
    <w:rsid w:val="004C5D9B"/>
    <w:rsid w:val="004E749C"/>
    <w:rsid w:val="0051232C"/>
    <w:rsid w:val="00512A6B"/>
    <w:rsid w:val="005243FB"/>
    <w:rsid w:val="005312C0"/>
    <w:rsid w:val="00532F5C"/>
    <w:rsid w:val="0053370F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105</cp:revision>
  <cp:lastPrinted>2019-03-27T03:59:00Z</cp:lastPrinted>
  <dcterms:created xsi:type="dcterms:W3CDTF">2019-03-27T03:17:00Z</dcterms:created>
  <dcterms:modified xsi:type="dcterms:W3CDTF">2022-12-06T08:27:00Z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